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58622" w14:textId="18840898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D672FC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/202</w:t>
      </w:r>
      <w:r w:rsidR="00F50541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ze dne </w:t>
      </w:r>
      <w:r w:rsidR="00D672FC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</w:t>
      </w:r>
      <w:r w:rsidR="00D672FC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>.202</w:t>
      </w:r>
      <w:r w:rsidR="00F50541">
        <w:rPr>
          <w:b/>
          <w:sz w:val="32"/>
          <w:szCs w:val="32"/>
          <w:u w:val="single"/>
        </w:rPr>
        <w:t>4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Kú.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18772F3B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D672FC">
        <w:rPr>
          <w:sz w:val="28"/>
          <w:szCs w:val="28"/>
        </w:rPr>
        <w:t xml:space="preserve">Karla Blažka </w:t>
      </w:r>
      <w:r w:rsidR="0051631D">
        <w:rPr>
          <w:sz w:val="28"/>
          <w:szCs w:val="28"/>
        </w:rPr>
        <w:t xml:space="preserve">a </w:t>
      </w:r>
      <w:r w:rsidR="00D672FC">
        <w:rPr>
          <w:sz w:val="28"/>
          <w:szCs w:val="28"/>
        </w:rPr>
        <w:t>Ivana Vejmelku</w:t>
      </w:r>
      <w:r>
        <w:rPr>
          <w:sz w:val="28"/>
          <w:szCs w:val="28"/>
        </w:rPr>
        <w:t>. Zapisovatele zápisu p. Hortovu Jitku</w:t>
      </w:r>
    </w:p>
    <w:p w14:paraId="4A937ED9" w14:textId="7360CEE6" w:rsidR="00F50541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</w:t>
      </w:r>
      <w:r w:rsidR="0010337D">
        <w:rPr>
          <w:sz w:val="28"/>
          <w:szCs w:val="28"/>
        </w:rPr>
        <w:t xml:space="preserve"> </w:t>
      </w:r>
      <w:r w:rsidR="00D672FC">
        <w:rPr>
          <w:sz w:val="28"/>
          <w:szCs w:val="28"/>
        </w:rPr>
        <w:t>návrh rozpočtu na rok 2025.Návrh bude vyrovnaný ve výši 7.450 000kč.</w:t>
      </w:r>
    </w:p>
    <w:p w14:paraId="03F89E7E" w14:textId="3564542E" w:rsidR="00CD2F1C" w:rsidRDefault="00CD2F1C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D672FC">
        <w:rPr>
          <w:sz w:val="28"/>
          <w:szCs w:val="28"/>
        </w:rPr>
        <w:t>uhrazení faktury f.Trouville s. r. o. za opravu místní komunikace.</w:t>
      </w:r>
    </w:p>
    <w:p w14:paraId="47489EC0" w14:textId="3DC45D2E" w:rsidR="0010337D" w:rsidRDefault="0010337D" w:rsidP="000A3079">
      <w:pPr>
        <w:rPr>
          <w:sz w:val="28"/>
          <w:szCs w:val="28"/>
        </w:rPr>
      </w:pPr>
    </w:p>
    <w:p w14:paraId="724BB31D" w14:textId="2D386B73" w:rsidR="007B17BF" w:rsidRDefault="007B17BF" w:rsidP="000A3079">
      <w:pPr>
        <w:rPr>
          <w:sz w:val="28"/>
          <w:szCs w:val="28"/>
        </w:rPr>
      </w:pP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9388B"/>
    <w:rsid w:val="000A3079"/>
    <w:rsid w:val="000B5DFD"/>
    <w:rsid w:val="0010051A"/>
    <w:rsid w:val="0010337D"/>
    <w:rsid w:val="001A2680"/>
    <w:rsid w:val="002F206A"/>
    <w:rsid w:val="002F29F5"/>
    <w:rsid w:val="003A0A94"/>
    <w:rsid w:val="0051631D"/>
    <w:rsid w:val="005C3F27"/>
    <w:rsid w:val="005D002A"/>
    <w:rsid w:val="006D4366"/>
    <w:rsid w:val="00711684"/>
    <w:rsid w:val="007B17BF"/>
    <w:rsid w:val="009B545D"/>
    <w:rsid w:val="009F3DAA"/>
    <w:rsid w:val="00AD718E"/>
    <w:rsid w:val="00B20923"/>
    <w:rsid w:val="00CD2F1C"/>
    <w:rsid w:val="00D672FC"/>
    <w:rsid w:val="00DF7EC1"/>
    <w:rsid w:val="00F11DC6"/>
    <w:rsid w:val="00F1528E"/>
    <w:rsid w:val="00F50541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16</cp:revision>
  <dcterms:created xsi:type="dcterms:W3CDTF">2023-07-13T16:08:00Z</dcterms:created>
  <dcterms:modified xsi:type="dcterms:W3CDTF">2024-10-09T15:36:00Z</dcterms:modified>
</cp:coreProperties>
</file>