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7EAD9283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741E53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E71E68">
        <w:rPr>
          <w:b/>
          <w:sz w:val="32"/>
          <w:szCs w:val="32"/>
          <w:u w:val="single"/>
        </w:rPr>
        <w:t>1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741E53">
        <w:rPr>
          <w:b/>
          <w:sz w:val="32"/>
          <w:szCs w:val="32"/>
          <w:u w:val="single"/>
        </w:rPr>
        <w:t>5</w:t>
      </w:r>
      <w:r w:rsidR="00357CDC">
        <w:rPr>
          <w:b/>
          <w:sz w:val="32"/>
          <w:szCs w:val="32"/>
          <w:u w:val="single"/>
        </w:rPr>
        <w:t>.</w:t>
      </w:r>
      <w:r w:rsidR="00741E53">
        <w:rPr>
          <w:b/>
          <w:sz w:val="32"/>
          <w:szCs w:val="32"/>
          <w:u w:val="single"/>
        </w:rPr>
        <w:t>10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E71E68">
        <w:rPr>
          <w:b/>
          <w:sz w:val="32"/>
          <w:szCs w:val="32"/>
          <w:u w:val="single"/>
        </w:rPr>
        <w:t>1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1858627C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p.</w:t>
      </w:r>
      <w:r w:rsidR="00837546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Jiřího Mrně a Karla Blažka.</w:t>
      </w:r>
      <w:r w:rsidR="007A25C9">
        <w:rPr>
          <w:sz w:val="28"/>
          <w:szCs w:val="28"/>
        </w:rPr>
        <w:t xml:space="preserve"> </w:t>
      </w:r>
      <w:r w:rsidR="00231FCC">
        <w:rPr>
          <w:sz w:val="28"/>
          <w:szCs w:val="28"/>
        </w:rPr>
        <w:t xml:space="preserve"> 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11011053" w14:textId="50416BF6" w:rsidR="00DA4589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235F35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návrh rozpočtu na rok 2022,rozpočet bude vyrovnaný ,výše je 3 210 000Kč.</w:t>
      </w:r>
    </w:p>
    <w:p w14:paraId="676AC9D0" w14:textId="4E1A9B20" w:rsidR="00A52E68" w:rsidRDefault="00235F35" w:rsidP="00466C81">
      <w:pPr>
        <w:rPr>
          <w:sz w:val="28"/>
          <w:szCs w:val="28"/>
        </w:rPr>
      </w:pPr>
      <w:r>
        <w:rPr>
          <w:sz w:val="28"/>
          <w:szCs w:val="28"/>
        </w:rPr>
        <w:t>-s</w:t>
      </w:r>
      <w:r w:rsidR="00741E53">
        <w:rPr>
          <w:sz w:val="28"/>
          <w:szCs w:val="28"/>
        </w:rPr>
        <w:t>tarosta seznámil ZO s Kolaudačním souhlasem na stavbu Polní cesta C2,C6,C8 v k.</w:t>
      </w:r>
      <w:r w:rsidR="00E447C6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ú.</w:t>
      </w:r>
      <w:r w:rsidR="00E447C6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Valdíkov,</w:t>
      </w:r>
      <w:r w:rsidR="00E447C6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který je dokladem o povoleném ú</w:t>
      </w:r>
      <w:r w:rsidR="00E447C6">
        <w:rPr>
          <w:sz w:val="28"/>
          <w:szCs w:val="28"/>
        </w:rPr>
        <w:t>čelu užívání stavby.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30D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83C38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1E53"/>
    <w:rsid w:val="007448B4"/>
    <w:rsid w:val="00747992"/>
    <w:rsid w:val="007720F1"/>
    <w:rsid w:val="00774178"/>
    <w:rsid w:val="00780FB7"/>
    <w:rsid w:val="00782991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2E68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0A63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53C0"/>
    <w:rsid w:val="00EA4638"/>
    <w:rsid w:val="00EC3932"/>
    <w:rsid w:val="00ED1D9E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85</cp:revision>
  <cp:lastPrinted>2019-11-14T16:55:00Z</cp:lastPrinted>
  <dcterms:created xsi:type="dcterms:W3CDTF">2018-11-23T17:32:00Z</dcterms:created>
  <dcterms:modified xsi:type="dcterms:W3CDTF">2021-10-07T15:23:00Z</dcterms:modified>
</cp:coreProperties>
</file>